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DF7BA4" w:rsidP="002D04E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k 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 VS-</w:t>
      </w:r>
      <w:r w:rsidR="002D04E6">
        <w:rPr>
          <w:rFonts w:ascii="Arial" w:hAnsi="Arial" w:cs="Arial"/>
          <w:sz w:val="22"/>
          <w:szCs w:val="22"/>
        </w:rPr>
        <w:t>143381</w:t>
      </w:r>
      <w:r>
        <w:rPr>
          <w:rFonts w:ascii="Arial" w:hAnsi="Arial" w:cs="Arial"/>
          <w:sz w:val="22"/>
          <w:szCs w:val="22"/>
        </w:rPr>
        <w:t>-</w:t>
      </w:r>
      <w:r w:rsidR="007B75DD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/ČJ-2016-800052</w:t>
      </w:r>
      <w:r w:rsidR="005B388C">
        <w:rPr>
          <w:rFonts w:ascii="Arial" w:hAnsi="Arial" w:cs="Arial"/>
          <w:sz w:val="22"/>
          <w:szCs w:val="22"/>
        </w:rPr>
        <w:t>-VERZAK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DF7BA4" w:rsidRDefault="00DF7BA4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Pr="00B307D2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</w:t>
      </w:r>
      <w:r w:rsidR="00EC305B" w:rsidRPr="00B307D2">
        <w:rPr>
          <w:rFonts w:cs="Arial"/>
          <w:spacing w:val="0"/>
          <w:sz w:val="28"/>
          <w:szCs w:val="28"/>
        </w:rPr>
        <w:t>M</w:t>
      </w:r>
      <w:r w:rsidRPr="00B307D2">
        <w:rPr>
          <w:rFonts w:cs="Arial"/>
          <w:spacing w:val="0"/>
          <w:sz w:val="28"/>
          <w:szCs w:val="28"/>
        </w:rPr>
        <w:t xml:space="preserve">COVÁ </w:t>
      </w:r>
      <w:r w:rsidR="00DF7BA4" w:rsidRPr="00B307D2">
        <w:rPr>
          <w:rFonts w:cs="Arial"/>
          <w:spacing w:val="0"/>
          <w:sz w:val="28"/>
          <w:szCs w:val="28"/>
        </w:rPr>
        <w:t>DOHODA</w:t>
      </w:r>
      <w:r w:rsidR="007C0AD7" w:rsidRPr="00B307D2">
        <w:rPr>
          <w:rFonts w:cs="Arial"/>
          <w:spacing w:val="0"/>
          <w:sz w:val="28"/>
          <w:szCs w:val="28"/>
        </w:rPr>
        <w:t xml:space="preserve"> </w:t>
      </w:r>
      <w:r w:rsidR="005B388C" w:rsidRPr="00B307D2">
        <w:rPr>
          <w:rFonts w:cs="Arial"/>
          <w:spacing w:val="0"/>
          <w:sz w:val="28"/>
          <w:szCs w:val="28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 w:rsidR="008B0D68">
        <w:rPr>
          <w:rFonts w:cs="Arial"/>
          <w:b w:val="0"/>
          <w:spacing w:val="0"/>
          <w:szCs w:val="24"/>
        </w:rPr>
        <w:t>zákoník“), a dále podle § 131 a násl. zákona č. 134/2016</w:t>
      </w:r>
      <w:r>
        <w:rPr>
          <w:rFonts w:cs="Arial"/>
          <w:b w:val="0"/>
          <w:spacing w:val="0"/>
          <w:szCs w:val="24"/>
        </w:rPr>
        <w:t xml:space="preserve"> Sb., o </w:t>
      </w:r>
      <w:r w:rsidR="008B0D68">
        <w:rPr>
          <w:rFonts w:cs="Arial"/>
          <w:b w:val="0"/>
          <w:spacing w:val="0"/>
          <w:szCs w:val="24"/>
        </w:rPr>
        <w:t>zadávání veřejných zakázek</w:t>
      </w:r>
      <w:r>
        <w:rPr>
          <w:rFonts w:cs="Arial"/>
          <w:b w:val="0"/>
          <w:spacing w:val="0"/>
          <w:szCs w:val="24"/>
        </w:rPr>
        <w:t>, ve znění pozdějších předpisů</w:t>
      </w:r>
      <w:r w:rsidR="002D04E6">
        <w:rPr>
          <w:rFonts w:cs="Arial"/>
          <w:b w:val="0"/>
          <w:spacing w:val="0"/>
          <w:szCs w:val="24"/>
        </w:rPr>
        <w:t xml:space="preserve"> k nadlimitní veřejné zakázce s názvem: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Pr="009B1490" w:rsidRDefault="002D04E6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>„</w:t>
      </w:r>
      <w:r w:rsidR="00D132CF" w:rsidRPr="009B1490">
        <w:rPr>
          <w:rFonts w:ascii="Arial" w:hAnsi="Arial" w:cs="Arial"/>
          <w:b/>
          <w:sz w:val="28"/>
          <w:szCs w:val="28"/>
        </w:rPr>
        <w:t xml:space="preserve">GŘ OL – </w:t>
      </w:r>
      <w:r w:rsidR="00B307D2" w:rsidRPr="009B1490">
        <w:rPr>
          <w:rFonts w:ascii="Arial" w:hAnsi="Arial" w:cs="Arial"/>
          <w:b/>
          <w:sz w:val="28"/>
          <w:szCs w:val="28"/>
        </w:rPr>
        <w:t>Dodávka samopalů</w:t>
      </w:r>
      <w:r w:rsidRPr="009B1490">
        <w:rPr>
          <w:rFonts w:ascii="Arial" w:hAnsi="Arial" w:cs="Arial"/>
          <w:b/>
          <w:sz w:val="28"/>
          <w:szCs w:val="28"/>
        </w:rPr>
        <w:t>“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 </w:t>
      </w:r>
    </w:p>
    <w:p w:rsidR="00B307D2" w:rsidRDefault="00B307D2" w:rsidP="00D132CF">
      <w:pPr>
        <w:jc w:val="center"/>
        <w:outlineLvl w:val="0"/>
        <w:rPr>
          <w:rFonts w:ascii="Arial" w:hAnsi="Arial" w:cs="Arial"/>
        </w:rPr>
      </w:pP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  <w:r w:rsidR="00B623C6">
        <w:rPr>
          <w:rFonts w:ascii="Arial" w:hAnsi="Arial" w:cs="Arial"/>
          <w:bCs/>
        </w:rPr>
        <w:t>VS-</w:t>
      </w:r>
      <w:r w:rsidR="004F3185">
        <w:rPr>
          <w:rFonts w:ascii="Arial" w:hAnsi="Arial" w:cs="Arial"/>
          <w:bCs/>
        </w:rPr>
        <w:t>143381</w:t>
      </w:r>
      <w:r w:rsidR="00B623C6">
        <w:rPr>
          <w:rFonts w:ascii="Arial" w:hAnsi="Arial" w:cs="Arial"/>
          <w:bCs/>
        </w:rPr>
        <w:t>-</w:t>
      </w:r>
      <w:r w:rsidR="00FF22F4">
        <w:rPr>
          <w:rFonts w:ascii="Arial" w:hAnsi="Arial" w:cs="Arial"/>
          <w:bCs/>
        </w:rPr>
        <w:t xml:space="preserve"> </w:t>
      </w:r>
      <w:r w:rsidR="005B388C" w:rsidRPr="00FF22F4">
        <w:rPr>
          <w:rFonts w:ascii="Arial" w:hAnsi="Arial" w:cs="Arial"/>
          <w:bCs/>
        </w:rPr>
        <w:t>/</w:t>
      </w:r>
      <w:r w:rsidR="005B388C">
        <w:rPr>
          <w:rFonts w:ascii="Arial" w:hAnsi="Arial" w:cs="Arial"/>
          <w:bCs/>
        </w:rPr>
        <w:t>ČJ-2016-800095-VERZAK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6D5101" w:rsidRPr="006D5101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Ing. Pavel Skřička, MBA</w:t>
      </w:r>
    </w:p>
    <w:p w:rsidR="00FF22F4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:rsidR="00A11B6B" w:rsidRPr="00A11B6B" w:rsidRDefault="00A11B6B" w:rsidP="006D5101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</w:t>
      </w:r>
      <w:proofErr w:type="spellStart"/>
      <w:proofErr w:type="gramStart"/>
      <w:r w:rsidRPr="00A11B6B">
        <w:rPr>
          <w:rFonts w:ascii="Arial" w:hAnsi="Arial" w:cs="Arial"/>
        </w:rPr>
        <w:t>č.ú</w:t>
      </w:r>
      <w:proofErr w:type="spellEnd"/>
      <w:r w:rsidRPr="00A11B6B">
        <w:rPr>
          <w:rFonts w:ascii="Arial" w:hAnsi="Arial" w:cs="Arial"/>
        </w:rPr>
        <w:t>. 2901881/0710</w:t>
      </w:r>
      <w:proofErr w:type="gramEnd"/>
      <w:r w:rsidRPr="00A11B6B">
        <w:rPr>
          <w:rFonts w:ascii="Arial" w:hAnsi="Arial" w:cs="Arial"/>
        </w:rPr>
        <w:t xml:space="preserve">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DF7BA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 xml:space="preserve">doplní </w:t>
      </w:r>
      <w:r w:rsidR="00E010CD">
        <w:rPr>
          <w:rFonts w:ascii="Arial" w:hAnsi="Arial" w:cs="Arial"/>
          <w:sz w:val="24"/>
          <w:szCs w:val="24"/>
          <w:highlight w:val="yellow"/>
        </w:rPr>
        <w:t>dodavatel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jméno</w:t>
      </w:r>
      <w:proofErr w:type="gramEnd"/>
      <w:r w:rsidRPr="0070122B">
        <w:rPr>
          <w:rFonts w:ascii="Arial" w:hAnsi="Arial" w:cs="Arial"/>
          <w:highlight w:val="yellow"/>
        </w:rPr>
        <w:t xml:space="preserve"> a příjmení, místo podnikání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obchodní</w:t>
      </w:r>
      <w:proofErr w:type="gramEnd"/>
      <w:r w:rsidRPr="0070122B">
        <w:rPr>
          <w:rFonts w:ascii="Arial" w:hAnsi="Arial" w:cs="Arial"/>
          <w:highlight w:val="yellow"/>
        </w:rPr>
        <w:t xml:space="preserve"> firma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oddíl</w:t>
      </w:r>
      <w:proofErr w:type="gramEnd"/>
      <w:r w:rsidRPr="0070122B">
        <w:rPr>
          <w:rFonts w:ascii="Arial" w:hAnsi="Arial" w:cs="Arial"/>
          <w:highlight w:val="yellow"/>
        </w:rPr>
        <w:t>...., vložka..... nebo poznámka, fyzická osoba podnikající podle živnostenského zákona nezapsaná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</w:t>
      </w:r>
      <w:proofErr w:type="gramStart"/>
      <w:r w:rsidRPr="0070122B">
        <w:rPr>
          <w:rFonts w:ascii="Arial" w:hAnsi="Arial" w:cs="Arial"/>
          <w:highlight w:val="yellow"/>
        </w:rPr>
        <w:t>sídlem ............</w:t>
      </w:r>
      <w:proofErr w:type="gramEnd"/>
      <w:r w:rsidRPr="0070122B">
        <w:rPr>
          <w:rFonts w:ascii="Arial" w:hAnsi="Arial" w:cs="Arial"/>
          <w:highlight w:val="yellow"/>
        </w:rPr>
        <w:t xml:space="preserve"> 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 oddíl</w:t>
      </w:r>
      <w:proofErr w:type="gramEnd"/>
      <w:r w:rsidRPr="0070122B">
        <w:rPr>
          <w:rFonts w:ascii="Arial" w:hAnsi="Arial" w:cs="Arial"/>
          <w:highlight w:val="yellow"/>
        </w:rPr>
        <w:t>...., vložka.....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</w:t>
      </w:r>
      <w:proofErr w:type="gramStart"/>
      <w:r w:rsidR="00FD4CAE">
        <w:rPr>
          <w:rFonts w:ascii="Arial" w:hAnsi="Arial" w:cs="Arial"/>
          <w:highlight w:val="yellow"/>
        </w:rPr>
        <w:t>zastoupený</w:t>
      </w:r>
      <w:r w:rsidRPr="0070122B">
        <w:rPr>
          <w:rFonts w:ascii="Arial" w:hAnsi="Arial" w:cs="Arial"/>
          <w:highlight w:val="yellow"/>
        </w:rPr>
        <w:t xml:space="preserve"> ( jména</w:t>
      </w:r>
      <w:proofErr w:type="gramEnd"/>
      <w:r w:rsidRPr="0070122B">
        <w:rPr>
          <w:rFonts w:ascii="Arial" w:hAnsi="Arial" w:cs="Arial"/>
          <w:highlight w:val="yellow"/>
        </w:rPr>
        <w:t xml:space="preserve"> a příjmení osob, kter</w:t>
      </w:r>
      <w:r w:rsidR="00F807A7"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k </w:t>
      </w:r>
      <w:r w:rsidRPr="0070122B">
        <w:rPr>
          <w:rFonts w:ascii="Arial" w:hAnsi="Arial" w:cs="Arial"/>
          <w:highlight w:val="yellow"/>
        </w:rPr>
        <w:lastRenderedPageBreak/>
        <w:t>samostatnému jednání za společnost (osoby oprávněné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:rsidR="00A9570C" w:rsidRPr="0070122B" w:rsidRDefault="0070122B" w:rsidP="0070122B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</w:t>
      </w:r>
      <w:proofErr w:type="spellStart"/>
      <w:proofErr w:type="gramStart"/>
      <w:r w:rsidRPr="0070122B">
        <w:rPr>
          <w:rFonts w:ascii="Arial" w:hAnsi="Arial" w:cs="Arial"/>
          <w:highlight w:val="yellow"/>
        </w:rPr>
        <w:t>č.ú</w:t>
      </w:r>
      <w:proofErr w:type="spellEnd"/>
      <w:r w:rsidRPr="0070122B">
        <w:rPr>
          <w:rFonts w:ascii="Arial" w:hAnsi="Arial" w:cs="Arial"/>
          <w:highlight w:val="yellow"/>
        </w:rPr>
        <w:t>.:</w:t>
      </w:r>
      <w:proofErr w:type="gramEnd"/>
    </w:p>
    <w:p w:rsidR="0070122B" w:rsidRPr="0070122B" w:rsidRDefault="0070122B" w:rsidP="0070122B">
      <w:pPr>
        <w:ind w:left="1418"/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70122B">
        <w:rPr>
          <w:rFonts w:ascii="Arial" w:hAnsi="Arial" w:cs="Arial"/>
        </w:rPr>
        <w:t>společně též jako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 w:rsidR="00645655">
        <w:rPr>
          <w:rFonts w:ascii="Arial" w:hAnsi="Arial" w:cs="Arial"/>
        </w:rPr>
        <w:t>dohodu</w:t>
      </w:r>
      <w:r>
        <w:rPr>
          <w:rFonts w:ascii="Arial" w:hAnsi="Arial" w:cs="Arial"/>
        </w:rPr>
        <w:t xml:space="preserve"> (dále jen „</w:t>
      </w:r>
      <w:r w:rsidR="003A6E64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popsaného</w:t>
      </w:r>
      <w:r w:rsidR="00FF22F4">
        <w:rPr>
          <w:rFonts w:ascii="Arial" w:hAnsi="Arial" w:cs="Arial"/>
        </w:rPr>
        <w:br/>
      </w:r>
      <w:r w:rsidR="00645655">
        <w:rPr>
          <w:rFonts w:ascii="Arial" w:hAnsi="Arial" w:cs="Arial"/>
        </w:rPr>
        <w:t>v</w:t>
      </w:r>
      <w:r w:rsidR="00D65B0D">
        <w:rPr>
          <w:rFonts w:ascii="Arial" w:hAnsi="Arial" w:cs="Arial"/>
        </w:rPr>
        <w:t> </w:t>
      </w:r>
      <w:r w:rsidR="003A6E64">
        <w:rPr>
          <w:rFonts w:ascii="Arial" w:hAnsi="Arial" w:cs="Arial"/>
        </w:rPr>
        <w:t>čl. III. této dohody</w:t>
      </w:r>
      <w:r>
        <w:rPr>
          <w:rFonts w:ascii="Arial" w:hAnsi="Arial" w:cs="Arial"/>
        </w:rPr>
        <w:t>.</w:t>
      </w:r>
    </w:p>
    <w:p w:rsidR="009B1490" w:rsidRDefault="009B1490">
      <w:pPr>
        <w:jc w:val="both"/>
        <w:rPr>
          <w:rFonts w:ascii="Arial" w:hAnsi="Arial" w:cs="Arial"/>
        </w:rPr>
      </w:pPr>
    </w:p>
    <w:p w:rsidR="00645655" w:rsidRDefault="00645655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</w:t>
      </w:r>
      <w:r w:rsidR="007F0646">
        <w:rPr>
          <w:rFonts w:ascii="Arial" w:hAnsi="Arial" w:cs="Arial"/>
        </w:rPr>
        <w:t>ny se dohodly na uzavření této dohody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A04C64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8C6CB1" w:rsidRDefault="003A6E64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8C6CB1">
        <w:rPr>
          <w:rFonts w:ascii="Arial" w:hAnsi="Arial" w:cs="Arial"/>
        </w:rPr>
        <w:t xml:space="preserve"> je uzavírána s ohledem na záměr prodávajícího směřující k prodeji zboží a vůli kupujícího nakupovat předmětné zboží, přičemž realizace dílčích plnění podle této </w:t>
      </w:r>
      <w:r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 bude realizována prostřednictvím jednotlivých objednávek kupujícího a jejich potvrzením prodávajícím.</w:t>
      </w:r>
    </w:p>
    <w:p w:rsidR="008C6CB1" w:rsidRDefault="008C6CB1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Podklady pro uzavření </w:t>
      </w:r>
      <w:r w:rsidR="003A6E64">
        <w:rPr>
          <w:rFonts w:ascii="Arial" w:hAnsi="Arial" w:cs="Arial"/>
          <w:b/>
        </w:rPr>
        <w:t>dohod</w:t>
      </w:r>
      <w:r>
        <w:rPr>
          <w:rFonts w:ascii="Arial" w:hAnsi="Arial" w:cs="Arial"/>
          <w:b/>
        </w:rPr>
        <w:t>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8C6CB1" w:rsidRDefault="008C6CB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A512C8" w:rsidRPr="004B4234">
        <w:rPr>
          <w:rFonts w:ascii="Arial" w:hAnsi="Arial" w:cs="Arial"/>
          <w:bCs/>
          <w:spacing w:val="20"/>
        </w:rPr>
        <w:t>VS</w:t>
      </w:r>
      <w:r w:rsidR="00A04C64">
        <w:rPr>
          <w:rFonts w:ascii="Arial" w:hAnsi="Arial" w:cs="Arial"/>
          <w:bCs/>
          <w:spacing w:val="20"/>
        </w:rPr>
        <w:t>-</w:t>
      </w:r>
      <w:r w:rsidR="00CB22C0">
        <w:rPr>
          <w:rFonts w:ascii="Arial" w:hAnsi="Arial" w:cs="Arial"/>
          <w:bCs/>
          <w:spacing w:val="20"/>
        </w:rPr>
        <w:t>143381-2</w:t>
      </w:r>
      <w:r w:rsidR="00B14EF1">
        <w:rPr>
          <w:rFonts w:ascii="Arial" w:hAnsi="Arial" w:cs="Arial"/>
          <w:bCs/>
          <w:spacing w:val="20"/>
        </w:rPr>
        <w:t>/ČJ-2016-800050-VERZAK</w:t>
      </w:r>
    </w:p>
    <w:p w:rsidR="008C6CB1" w:rsidRDefault="008C6CB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B623C6">
        <w:rPr>
          <w:rFonts w:ascii="Arial" w:hAnsi="Arial" w:cs="Arial"/>
        </w:rPr>
        <w:t>6</w:t>
      </w:r>
    </w:p>
    <w:p w:rsidR="00D132CF" w:rsidRDefault="00D132CF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84FD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884FD1" w:rsidRPr="00884FD1">
        <w:rPr>
          <w:rFonts w:ascii="Arial" w:hAnsi="Arial" w:cs="Arial"/>
          <w:b/>
        </w:rPr>
        <w:t>[</w:t>
      </w:r>
      <w:r w:rsidR="00884FD1" w:rsidRPr="00884FD1">
        <w:rPr>
          <w:rFonts w:ascii="Arial" w:hAnsi="Arial" w:cs="Arial"/>
          <w:b/>
          <w:highlight w:val="yellow"/>
        </w:rPr>
        <w:t xml:space="preserve">doplní </w:t>
      </w:r>
      <w:r w:rsidR="00E010CD">
        <w:rPr>
          <w:rFonts w:ascii="Arial" w:hAnsi="Arial" w:cs="Arial"/>
          <w:b/>
          <w:highlight w:val="yellow"/>
        </w:rPr>
        <w:t>dodavatel</w:t>
      </w:r>
      <w:r w:rsidR="00884FD1" w:rsidRPr="00884FD1">
        <w:rPr>
          <w:rFonts w:ascii="Arial" w:hAnsi="Arial" w:cs="Arial"/>
          <w:b/>
        </w:rPr>
        <w:t>]</w:t>
      </w:r>
    </w:p>
    <w:p w:rsidR="00562560" w:rsidRDefault="00562560">
      <w:pPr>
        <w:ind w:left="709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CE37A8">
        <w:rPr>
          <w:rFonts w:ascii="Arial" w:hAnsi="Arial" w:cs="Arial"/>
          <w:b/>
        </w:rPr>
        <w:t>dohody</w:t>
      </w:r>
    </w:p>
    <w:p w:rsidR="008C6CB1" w:rsidRDefault="008C6CB1">
      <w:pPr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</w:t>
      </w:r>
      <w:r w:rsidR="00CE37A8">
        <w:rPr>
          <w:rFonts w:ascii="Arial" w:hAnsi="Arial" w:cs="Arial"/>
        </w:rPr>
        <w:t>dohody</w:t>
      </w:r>
      <w:r w:rsidRPr="00EC305B">
        <w:rPr>
          <w:rFonts w:ascii="Arial" w:hAnsi="Arial" w:cs="Arial"/>
        </w:rPr>
        <w:t xml:space="preserve"> je závazek prodávajícího zajistit formou dílčího plnění dodávky </w:t>
      </w:r>
      <w:r w:rsidR="00940C46" w:rsidRPr="00A604BF">
        <w:rPr>
          <w:rFonts w:ascii="Arial" w:hAnsi="Arial" w:cs="Arial"/>
        </w:rPr>
        <w:t>samopalů</w:t>
      </w:r>
      <w:r w:rsidR="008811D8" w:rsidRPr="00A604BF">
        <w:rPr>
          <w:rFonts w:ascii="Arial" w:hAnsi="Arial" w:cs="Arial"/>
        </w:rPr>
        <w:t xml:space="preserve"> s příslušenstvím</w:t>
      </w:r>
      <w:r w:rsidR="00940C46" w:rsidRPr="00A604BF">
        <w:rPr>
          <w:rFonts w:ascii="Arial" w:hAnsi="Arial" w:cs="Arial"/>
          <w:b/>
        </w:rPr>
        <w:t xml:space="preserve"> </w:t>
      </w:r>
      <w:r w:rsidRPr="00EC305B">
        <w:rPr>
          <w:rFonts w:ascii="Arial" w:hAnsi="Arial" w:cs="Arial"/>
        </w:rPr>
        <w:t xml:space="preserve">dle </w:t>
      </w:r>
      <w:r w:rsidR="008811D8">
        <w:rPr>
          <w:rFonts w:ascii="Arial" w:hAnsi="Arial" w:cs="Arial"/>
        </w:rPr>
        <w:t>technické dokumentace uvedené v příloze č. 1 této dohody</w:t>
      </w:r>
      <w:r w:rsidR="00826578">
        <w:rPr>
          <w:rFonts w:ascii="Arial" w:hAnsi="Arial" w:cs="Arial"/>
        </w:rPr>
        <w:t>,</w:t>
      </w:r>
      <w:r w:rsidR="009069AA">
        <w:rPr>
          <w:rFonts w:ascii="Arial" w:hAnsi="Arial" w:cs="Arial"/>
        </w:rPr>
        <w:t xml:space="preserve"> v </w:t>
      </w:r>
      <w:r w:rsidR="00086F68">
        <w:rPr>
          <w:rFonts w:ascii="Arial" w:hAnsi="Arial" w:cs="Arial"/>
        </w:rPr>
        <w:t>souladu se </w:t>
      </w:r>
      <w:r w:rsidRPr="00EC305B">
        <w:rPr>
          <w:rFonts w:ascii="Arial" w:hAnsi="Arial" w:cs="Arial"/>
        </w:rPr>
        <w:t>zadávací dokumentací kupujícího</w:t>
      </w:r>
      <w:r w:rsidR="009B1490">
        <w:rPr>
          <w:rFonts w:ascii="Arial" w:hAnsi="Arial" w:cs="Arial"/>
        </w:rPr>
        <w:br/>
      </w:r>
      <w:r w:rsidRPr="00EC305B">
        <w:rPr>
          <w:rFonts w:ascii="Arial" w:hAnsi="Arial" w:cs="Arial"/>
        </w:rPr>
        <w:t>a nabídkou prodávajícího (dále jen „zboží“)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</w:t>
      </w:r>
      <w:r w:rsidR="00394F16">
        <w:rPr>
          <w:rFonts w:ascii="Arial" w:hAnsi="Arial" w:cs="Arial"/>
        </w:rPr>
        <w:t>dohodě</w:t>
      </w:r>
      <w:r w:rsidRPr="00EC305B">
        <w:rPr>
          <w:rFonts w:ascii="Arial" w:hAnsi="Arial" w:cs="Arial"/>
        </w:rPr>
        <w:t xml:space="preserve">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:rsidR="008C6CB1" w:rsidRPr="000A61AE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:rsidR="008F696E" w:rsidRPr="00940C46" w:rsidRDefault="00940C46" w:rsidP="008F696E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</w:rPr>
      </w:pPr>
      <w:r w:rsidRPr="00940C46">
        <w:rPr>
          <w:rFonts w:ascii="Arial" w:hAnsi="Arial" w:cs="Arial"/>
          <w:b/>
        </w:rPr>
        <w:t>Samopal PDW</w:t>
      </w:r>
      <w:r>
        <w:rPr>
          <w:rFonts w:ascii="Arial" w:hAnsi="Arial" w:cs="Arial"/>
          <w:b/>
        </w:rPr>
        <w:t xml:space="preserve"> </w:t>
      </w:r>
      <w:r w:rsidR="0078535B">
        <w:rPr>
          <w:rFonts w:ascii="Arial" w:hAnsi="Arial" w:cs="Arial"/>
          <w:b/>
        </w:rPr>
        <w:t>model</w:t>
      </w:r>
      <w:r w:rsidRPr="00940C46">
        <w:rPr>
          <w:rFonts w:ascii="Arial" w:hAnsi="Arial" w:cs="Arial"/>
          <w:b/>
        </w:rPr>
        <w:t xml:space="preserve">: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:rsidR="009069AA" w:rsidRPr="008F696E" w:rsidRDefault="009069AA" w:rsidP="008F696E">
      <w:pPr>
        <w:pStyle w:val="Odstavecseseznamem"/>
        <w:ind w:left="709"/>
        <w:jc w:val="both"/>
        <w:rPr>
          <w:rFonts w:ascii="Arial" w:hAnsi="Arial" w:cs="Arial"/>
          <w:b/>
          <w:bCs/>
        </w:rPr>
      </w:pPr>
    </w:p>
    <w:p w:rsidR="008F696E" w:rsidRPr="00940C46" w:rsidRDefault="00940C46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</w:rPr>
      </w:pPr>
      <w:r w:rsidRPr="00940C46">
        <w:rPr>
          <w:rFonts w:ascii="Arial" w:hAnsi="Arial" w:cs="Arial"/>
          <w:b/>
        </w:rPr>
        <w:t xml:space="preserve">Zásobník </w:t>
      </w:r>
      <w:r>
        <w:rPr>
          <w:rFonts w:ascii="Arial" w:hAnsi="Arial" w:cs="Arial"/>
          <w:b/>
        </w:rPr>
        <w:t xml:space="preserve">na 30 kusů </w:t>
      </w:r>
      <w:r w:rsidR="004D1872">
        <w:rPr>
          <w:rFonts w:ascii="Arial" w:hAnsi="Arial" w:cs="Arial"/>
          <w:b/>
        </w:rPr>
        <w:t xml:space="preserve">nábojů </w:t>
      </w:r>
      <w:r w:rsidR="0078535B">
        <w:rPr>
          <w:rFonts w:ascii="Arial" w:hAnsi="Arial" w:cs="Arial"/>
          <w:b/>
        </w:rPr>
        <w:t>model</w:t>
      </w:r>
      <w:r>
        <w:rPr>
          <w:rFonts w:ascii="Arial" w:hAnsi="Arial" w:cs="Arial"/>
          <w:b/>
        </w:rPr>
        <w:t xml:space="preserve">: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:rsidR="009069AA" w:rsidRPr="008F696E" w:rsidRDefault="009069AA" w:rsidP="009069AA">
      <w:pPr>
        <w:pStyle w:val="Odstavecseseznamem"/>
        <w:jc w:val="both"/>
        <w:rPr>
          <w:rFonts w:ascii="Arial" w:hAnsi="Arial" w:cs="Arial"/>
          <w:b/>
        </w:rPr>
      </w:pPr>
    </w:p>
    <w:p w:rsidR="009069AA" w:rsidRPr="00940C46" w:rsidRDefault="00940C46" w:rsidP="009069AA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</w:rPr>
      </w:pPr>
      <w:r w:rsidRPr="00940C46">
        <w:rPr>
          <w:rFonts w:ascii="Arial" w:hAnsi="Arial" w:cs="Arial"/>
          <w:b/>
        </w:rPr>
        <w:t xml:space="preserve">Nosný popruh </w:t>
      </w:r>
      <w:r w:rsidR="0078535B">
        <w:rPr>
          <w:rFonts w:ascii="Arial" w:hAnsi="Arial" w:cs="Arial"/>
          <w:b/>
        </w:rPr>
        <w:t>model</w:t>
      </w:r>
      <w:r w:rsidRPr="00940C4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 xml:space="preserve">příloze č. 1 této </w:t>
      </w:r>
      <w:r w:rsidR="00B23BB6">
        <w:rPr>
          <w:rFonts w:ascii="Arial" w:hAnsi="Arial" w:cs="Arial"/>
        </w:rPr>
        <w:t>dohod</w:t>
      </w:r>
      <w:r w:rsidR="008F696E">
        <w:rPr>
          <w:rFonts w:ascii="Arial" w:hAnsi="Arial" w:cs="Arial"/>
        </w:rPr>
        <w:t>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</w:t>
      </w:r>
      <w:r w:rsidR="0078535B">
        <w:rPr>
          <w:rFonts w:ascii="Arial" w:hAnsi="Arial" w:cs="Arial"/>
        </w:rPr>
        <w:t>dokumentace</w:t>
      </w:r>
      <w:r w:rsidR="008F696E">
        <w:rPr>
          <w:rFonts w:ascii="Arial" w:hAnsi="Arial" w:cs="Arial"/>
        </w:rPr>
        <w:t xml:space="preserve"> </w:t>
      </w:r>
      <w:r w:rsidR="00940C46">
        <w:rPr>
          <w:rFonts w:ascii="Arial" w:hAnsi="Arial" w:cs="Arial"/>
        </w:rPr>
        <w:t>samopalů</w:t>
      </w:r>
      <w:r w:rsidR="0078535B">
        <w:rPr>
          <w:rFonts w:ascii="Arial" w:hAnsi="Arial" w:cs="Arial"/>
        </w:rPr>
        <w:t xml:space="preserve"> včetně příslušenství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</w:t>
      </w:r>
      <w:r w:rsidR="00B23BB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Uvedené odhadované množství zboží </w:t>
      </w:r>
      <w:r w:rsidR="00F065F3">
        <w:rPr>
          <w:rFonts w:ascii="Arial" w:hAnsi="Arial" w:cs="Arial"/>
        </w:rPr>
        <w:t xml:space="preserve">stanovené </w:t>
      </w:r>
      <w:r w:rsidR="00E03EE9" w:rsidRPr="00974FFA">
        <w:rPr>
          <w:rFonts w:ascii="Arial" w:hAnsi="Arial" w:cs="Arial"/>
        </w:rPr>
        <w:t>v příloze č. 3</w:t>
      </w:r>
      <w:r w:rsidR="005D4BE2" w:rsidRPr="00974FFA">
        <w:rPr>
          <w:rFonts w:ascii="Arial" w:hAnsi="Arial" w:cs="Arial"/>
        </w:rPr>
        <w:t xml:space="preserve"> </w:t>
      </w:r>
      <w:r w:rsidRPr="00974FFA">
        <w:rPr>
          <w:rFonts w:ascii="Arial" w:hAnsi="Arial" w:cs="Arial"/>
        </w:rPr>
        <w:t>zadávací</w:t>
      </w:r>
      <w:r>
        <w:rPr>
          <w:rFonts w:ascii="Arial" w:hAnsi="Arial" w:cs="Arial"/>
        </w:rPr>
        <w:t xml:space="preserve">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pouze orientační a kupující má právo objednávat zboží v</w:t>
      </w:r>
      <w:r w:rsidR="00D65B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množství dle aktuální potřeby. Prodávající bere na vědomí, že kupující není povinen uskutečnit na základě této </w:t>
      </w:r>
      <w:r w:rsidR="009F3412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9B1490" w:rsidRDefault="009B1490">
      <w:pPr>
        <w:outlineLvl w:val="0"/>
        <w:rPr>
          <w:rFonts w:ascii="Arial" w:hAnsi="Arial" w:cs="Arial"/>
          <w:spacing w:val="20"/>
        </w:rPr>
      </w:pPr>
    </w:p>
    <w:p w:rsidR="00816434" w:rsidRDefault="00816434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  <w:r w:rsidR="009406E8">
        <w:rPr>
          <w:rFonts w:ascii="Arial" w:hAnsi="Arial" w:cs="Arial"/>
        </w:rPr>
        <w:t xml:space="preserve"> Finanční limit pro plnění této veřejné zakázky je 60 000 000 Kč</w:t>
      </w:r>
    </w:p>
    <w:p w:rsidR="009406E8" w:rsidRDefault="009406E8" w:rsidP="009406E8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Bez DPH.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 w:rsidR="000E403E">
        <w:rPr>
          <w:rFonts w:ascii="Arial" w:hAnsi="Arial" w:cs="Arial"/>
        </w:rPr>
        <w:t>dohody kupní cenu, která </w:t>
      </w:r>
      <w:r w:rsidRPr="00804CB7">
        <w:rPr>
          <w:rFonts w:ascii="Arial" w:hAnsi="Arial" w:cs="Arial"/>
        </w:rPr>
        <w:t>činí:</w:t>
      </w:r>
    </w:p>
    <w:p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:rsidR="009301CB" w:rsidRPr="00B41F09" w:rsidRDefault="00B41F09" w:rsidP="00EC20DC">
      <w:pPr>
        <w:pStyle w:val="Odstavecseseznamem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color w:val="000000"/>
        </w:rPr>
      </w:pPr>
      <w:r w:rsidRPr="00B379D4">
        <w:rPr>
          <w:rFonts w:ascii="Arial" w:hAnsi="Arial" w:cs="Arial"/>
          <w:b/>
          <w:bCs/>
          <w:color w:val="000000"/>
        </w:rPr>
        <w:t>Samopal PDW</w:t>
      </w:r>
      <w:r w:rsidRPr="00B41F09">
        <w:rPr>
          <w:rFonts w:ascii="Arial" w:hAnsi="Arial" w:cs="Arial"/>
          <w:bCs/>
          <w:color w:val="000000"/>
        </w:rPr>
        <w:t xml:space="preserve"> </w:t>
      </w:r>
      <w:r w:rsidRPr="00B41F09">
        <w:rPr>
          <w:rFonts w:ascii="Arial" w:hAnsi="Arial" w:cs="Arial"/>
        </w:rPr>
        <w:t>[</w:t>
      </w:r>
      <w:r w:rsidRPr="00B41F09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Pr="00B41F09">
        <w:rPr>
          <w:rFonts w:ascii="Arial" w:hAnsi="Arial" w:cs="Arial"/>
        </w:rPr>
        <w:t>]</w:t>
      </w:r>
    </w:p>
    <w:p w:rsidR="00AF7AED" w:rsidRPr="00AF7AED" w:rsidRDefault="00AF7AED" w:rsidP="00AF7AED">
      <w:pPr>
        <w:pStyle w:val="Odstavecseseznamem"/>
        <w:ind w:left="1080"/>
        <w:jc w:val="both"/>
        <w:rPr>
          <w:rFonts w:ascii="Arial" w:hAnsi="Arial" w:cs="Arial"/>
          <w:b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9301CB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9301CB" w:rsidTr="00884FD1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1CB" w:rsidRPr="009301CB" w:rsidRDefault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  <w:tr w:rsidR="009301CB" w:rsidTr="00884FD1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01CB" w:rsidRPr="009301CB" w:rsidRDefault="009301C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01CB" w:rsidRPr="009301CB" w:rsidRDefault="009301CB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F7AED" w:rsidRPr="00B41F09" w:rsidRDefault="00B41F09" w:rsidP="00EC20DC">
      <w:pPr>
        <w:pStyle w:val="Odstavecseseznamem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color w:val="000000"/>
        </w:rPr>
      </w:pPr>
      <w:r w:rsidRPr="00B379D4">
        <w:rPr>
          <w:rFonts w:ascii="Arial" w:hAnsi="Arial" w:cs="Arial"/>
          <w:b/>
          <w:bCs/>
          <w:color w:val="000000"/>
        </w:rPr>
        <w:t>Zásobník na 30 kusů nábojů</w:t>
      </w:r>
      <w:r w:rsidRPr="00B41F09">
        <w:rPr>
          <w:rFonts w:ascii="Arial" w:hAnsi="Arial" w:cs="Arial"/>
          <w:bCs/>
          <w:color w:val="000000"/>
        </w:rPr>
        <w:t xml:space="preserve"> </w:t>
      </w:r>
      <w:r w:rsidRPr="00B41F09">
        <w:rPr>
          <w:rFonts w:ascii="Arial" w:hAnsi="Arial" w:cs="Arial"/>
        </w:rPr>
        <w:t>[</w:t>
      </w:r>
      <w:r w:rsidRPr="00B41F09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Pr="00B41F09">
        <w:rPr>
          <w:rFonts w:ascii="Arial" w:hAnsi="Arial" w:cs="Arial"/>
        </w:rPr>
        <w:t>]</w:t>
      </w:r>
    </w:p>
    <w:p w:rsidR="00AF7AED" w:rsidRPr="00AF7AED" w:rsidRDefault="00AF7AED" w:rsidP="00AF7AED">
      <w:pPr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8811D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9301CB" w:rsidRDefault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826578" w:rsidRDefault="00826578"/>
    <w:p w:rsidR="00AF7AED" w:rsidRDefault="00B41F09" w:rsidP="00EC20DC">
      <w:pPr>
        <w:pStyle w:val="Odstavecseseznamem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379D4">
        <w:rPr>
          <w:rFonts w:ascii="Arial" w:hAnsi="Arial" w:cs="Arial"/>
          <w:b/>
          <w:bCs/>
          <w:color w:val="000000"/>
        </w:rPr>
        <w:t>Nosný popruh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B41F09">
        <w:rPr>
          <w:rFonts w:ascii="Arial" w:hAnsi="Arial" w:cs="Arial"/>
        </w:rPr>
        <w:t>[</w:t>
      </w:r>
      <w:r w:rsidRPr="00B41F09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Pr="00B41F09">
        <w:rPr>
          <w:rFonts w:ascii="Arial" w:hAnsi="Arial" w:cs="Arial"/>
        </w:rPr>
        <w:t>]</w:t>
      </w:r>
    </w:p>
    <w:p w:rsidR="002F7A90" w:rsidRPr="002F7A90" w:rsidRDefault="002F7A90" w:rsidP="002F7A90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:rsidTr="0016087A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:rsidTr="008811D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  <w:tr w:rsidR="00884FD1" w:rsidTr="0016087A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FD1" w:rsidRPr="009301CB" w:rsidRDefault="00884FD1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4C6E" w:rsidTr="0016087A">
        <w:trPr>
          <w:trHeight w:val="132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6E" w:rsidRPr="009301CB" w:rsidRDefault="00D04C6E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6E" w:rsidRPr="009301CB" w:rsidRDefault="00D04C6E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6E" w:rsidRPr="009301CB" w:rsidRDefault="00D04C6E" w:rsidP="0016087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6E" w:rsidRPr="009301CB" w:rsidRDefault="00D04C6E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413EE" w:rsidRDefault="00B413E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C6CB1" w:rsidRPr="00774E8A" w:rsidRDefault="008C6CB1" w:rsidP="004F41F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lastRenderedPageBreak/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D04C6E">
        <w:rPr>
          <w:rFonts w:ascii="Arial" w:hAnsi="Arial" w:cs="Arial"/>
        </w:rPr>
        <w:t xml:space="preserve"> 1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</w:t>
      </w:r>
      <w:r w:rsidR="00FD4CAE">
        <w:rPr>
          <w:rFonts w:ascii="Arial" w:hAnsi="Arial" w:cs="Arial"/>
        </w:rPr>
        <w:t>účinnosti</w:t>
      </w:r>
      <w:r w:rsidRPr="00774E8A">
        <w:rPr>
          <w:rFonts w:ascii="Arial" w:hAnsi="Arial" w:cs="Arial"/>
        </w:rPr>
        <w:t xml:space="preserve"> této </w:t>
      </w:r>
      <w:r w:rsidR="002C0A1A"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</w:t>
      </w:r>
      <w:r w:rsidR="002C0A1A"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>podepsaným</w:t>
      </w:r>
      <w:r w:rsidR="00FD4CAE">
        <w:rPr>
          <w:rFonts w:ascii="Arial" w:hAnsi="Arial" w:cs="Arial"/>
        </w:rPr>
        <w:t xml:space="preserve"> oběma smluvními stranami</w:t>
      </w:r>
      <w:r w:rsidR="001A3D97" w:rsidRPr="00774E8A">
        <w:rPr>
          <w:rFonts w:ascii="Arial" w:hAnsi="Arial" w:cs="Arial"/>
        </w:rPr>
        <w:t xml:space="preserve">. </w:t>
      </w:r>
    </w:p>
    <w:p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</w:t>
      </w:r>
      <w:r w:rsidR="00AE2FA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na základě dílčích objednávek kupujícího. </w:t>
      </w:r>
      <w:r w:rsidRPr="00D1197C">
        <w:rPr>
          <w:rFonts w:ascii="Arial" w:hAnsi="Arial" w:cs="Arial"/>
        </w:rPr>
        <w:t xml:space="preserve">Maximální dodací lhůta pro dílčí </w:t>
      </w:r>
      <w:r w:rsidR="00AB05A9" w:rsidRPr="00D1197C">
        <w:rPr>
          <w:rFonts w:ascii="Arial" w:hAnsi="Arial" w:cs="Arial"/>
        </w:rPr>
        <w:t xml:space="preserve">dodávku </w:t>
      </w:r>
      <w:r w:rsidRPr="00D1197C">
        <w:rPr>
          <w:rFonts w:ascii="Arial" w:hAnsi="Arial" w:cs="Arial"/>
        </w:rPr>
        <w:t xml:space="preserve">zboží činí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>
        <w:rPr>
          <w:rFonts w:ascii="Arial" w:hAnsi="Arial" w:cs="Arial"/>
        </w:rPr>
        <w:t xml:space="preserve"> </w:t>
      </w:r>
      <w:r w:rsidR="00AB05A9" w:rsidRPr="00D1197C">
        <w:rPr>
          <w:rFonts w:ascii="Arial" w:hAnsi="Arial" w:cs="Arial"/>
          <w:b/>
        </w:rPr>
        <w:t>– maximál</w:t>
      </w:r>
      <w:r w:rsidR="00826578">
        <w:rPr>
          <w:rFonts w:ascii="Arial" w:hAnsi="Arial" w:cs="Arial"/>
          <w:b/>
        </w:rPr>
        <w:t>ně však 9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 w:rsidR="00AE2FAE">
        <w:rPr>
          <w:rFonts w:ascii="Arial" w:hAnsi="Arial" w:cs="Arial"/>
        </w:rPr>
        <w:t>cího uvedenou v záhlaví této dohod</w:t>
      </w:r>
      <w:r w:rsidR="00051D29" w:rsidRPr="00736B6F">
        <w:rPr>
          <w:rFonts w:ascii="Arial" w:hAnsi="Arial" w:cs="Arial"/>
        </w:rPr>
        <w:t>y nebo elektronické pošty na </w:t>
      </w:r>
      <w:r w:rsidRPr="00736B6F">
        <w:rPr>
          <w:rFonts w:ascii="Arial" w:hAnsi="Arial" w:cs="Arial"/>
        </w:rPr>
        <w:t xml:space="preserve">adresu </w:t>
      </w:r>
      <w:r w:rsidR="00884FD1" w:rsidRPr="00736B6F">
        <w:rPr>
          <w:rFonts w:ascii="Arial" w:hAnsi="Arial" w:cs="Arial"/>
        </w:rPr>
        <w:t>[</w:t>
      </w:r>
      <w:r w:rsidR="00884FD1" w:rsidRPr="00736B6F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736B6F">
        <w:rPr>
          <w:rFonts w:ascii="Arial" w:hAnsi="Arial" w:cs="Arial"/>
        </w:rPr>
        <w:t>]</w:t>
      </w:r>
      <w:r w:rsidRPr="00736B6F">
        <w:rPr>
          <w:rFonts w:ascii="Arial" w:hAnsi="Arial" w:cs="Arial"/>
        </w:rPr>
        <w:t xml:space="preserve">. </w:t>
      </w:r>
      <w:r w:rsidR="00736B6F" w:rsidRPr="00736B6F">
        <w:rPr>
          <w:rFonts w:ascii="Arial" w:hAnsi="Arial" w:cs="Arial"/>
        </w:rPr>
        <w:t xml:space="preserve">Prodávající je povinen obdržení dílčí objednávky do tří pracovních dnů potvrdit prostřednictvím elektronické komunikace. </w:t>
      </w:r>
    </w:p>
    <w:p w:rsidR="008C6CB1" w:rsidRPr="00840E16" w:rsidRDefault="008C6CB1" w:rsidP="00840E16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5C8084" wp14:editId="7DBB1068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E862FD" w:rsidRDefault="00E862FD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E862FD" w:rsidRDefault="00E862FD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2951BF">
        <w:rPr>
          <w:rFonts w:ascii="Arial" w:hAnsi="Arial" w:cs="Arial"/>
        </w:rPr>
        <w:t>dohody</w:t>
      </w:r>
      <w:r>
        <w:rPr>
          <w:rFonts w:ascii="Arial" w:hAnsi="Arial" w:cs="Arial"/>
        </w:rPr>
        <w:t>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</w:t>
      </w:r>
      <w:r w:rsidR="00FF22F4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8E2DF5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 xml:space="preserve">Prodávající avizuje předání zboží oprávněné </w:t>
      </w:r>
      <w:r w:rsidR="00826578" w:rsidRPr="008E2DF5">
        <w:rPr>
          <w:rFonts w:ascii="Arial" w:hAnsi="Arial" w:cs="Arial"/>
          <w:b/>
        </w:rPr>
        <w:t>osobě</w:t>
      </w:r>
      <w:r w:rsidR="00515B05">
        <w:rPr>
          <w:rFonts w:ascii="Arial" w:hAnsi="Arial" w:cs="Arial"/>
          <w:b/>
        </w:rPr>
        <w:t xml:space="preserve"> uvedené ve čl. XII. odst. 2 písm. c) této dohody</w:t>
      </w:r>
      <w:r w:rsidR="00826578" w:rsidRPr="008E2DF5">
        <w:rPr>
          <w:rFonts w:ascii="Arial" w:hAnsi="Arial" w:cs="Arial"/>
          <w:b/>
        </w:rPr>
        <w:t xml:space="preserve"> </w:t>
      </w:r>
      <w:r w:rsidR="00515B05">
        <w:rPr>
          <w:rFonts w:ascii="Arial" w:hAnsi="Arial" w:cs="Arial"/>
          <w:b/>
        </w:rPr>
        <w:t>n</w:t>
      </w:r>
      <w:r w:rsidR="00826578" w:rsidRPr="008E2DF5">
        <w:rPr>
          <w:rFonts w:ascii="Arial" w:hAnsi="Arial" w:cs="Arial"/>
          <w:b/>
        </w:rPr>
        <w:t xml:space="preserve">ejpozději </w:t>
      </w:r>
      <w:r w:rsidR="008E2DF5" w:rsidRPr="008E2DF5">
        <w:rPr>
          <w:rFonts w:ascii="Arial" w:hAnsi="Arial" w:cs="Arial"/>
          <w:b/>
        </w:rPr>
        <w:t>10</w:t>
      </w:r>
      <w:r w:rsidR="00910E1C" w:rsidRPr="008E2DF5">
        <w:rPr>
          <w:rFonts w:ascii="Arial" w:hAnsi="Arial" w:cs="Arial"/>
          <w:b/>
        </w:rPr>
        <w:t> </w:t>
      </w:r>
      <w:r w:rsidRPr="008E2DF5">
        <w:rPr>
          <w:rFonts w:ascii="Arial" w:hAnsi="Arial" w:cs="Arial"/>
          <w:b/>
        </w:rPr>
        <w:t>pracovní</w:t>
      </w:r>
      <w:r w:rsidR="00826578" w:rsidRPr="008E2DF5">
        <w:rPr>
          <w:rFonts w:ascii="Arial" w:hAnsi="Arial" w:cs="Arial"/>
          <w:b/>
        </w:rPr>
        <w:t>ch</w:t>
      </w:r>
      <w:r w:rsidRPr="008E2DF5">
        <w:rPr>
          <w:rFonts w:ascii="Arial" w:hAnsi="Arial" w:cs="Arial"/>
          <w:b/>
        </w:rPr>
        <w:t xml:space="preserve"> dny před jeho uskutečněním</w:t>
      </w:r>
      <w:r w:rsidRPr="008E2DF5">
        <w:rPr>
          <w:rFonts w:ascii="Arial" w:hAnsi="Arial" w:cs="Arial"/>
        </w:rPr>
        <w:t>.</w:t>
      </w:r>
    </w:p>
    <w:p w:rsidR="008C6CB1" w:rsidRPr="008E2DF5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D132CF" w:rsidRPr="00D132CF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</w:t>
      </w:r>
      <w:r w:rsidR="00D72C37">
        <w:rPr>
          <w:rFonts w:ascii="Arial" w:hAnsi="Arial" w:cs="Arial"/>
        </w:rPr>
        <w:t>dokumentace</w:t>
      </w:r>
      <w:r w:rsidR="00D132CF" w:rsidRPr="00D132CF">
        <w:rPr>
          <w:rFonts w:ascii="Arial" w:hAnsi="Arial" w:cs="Arial"/>
        </w:rPr>
        <w:t xml:space="preserve"> </w:t>
      </w:r>
      <w:r w:rsidR="006F22FD">
        <w:rPr>
          <w:rFonts w:ascii="Arial" w:hAnsi="Arial" w:cs="Arial"/>
        </w:rPr>
        <w:t>samopalů</w:t>
      </w:r>
      <w:r w:rsidR="00CB1E68">
        <w:rPr>
          <w:rFonts w:ascii="Arial" w:hAnsi="Arial" w:cs="Arial"/>
        </w:rPr>
        <w:t xml:space="preserve"> včetně příslušenství</w:t>
      </w:r>
      <w:r w:rsidR="00D132CF">
        <w:rPr>
          <w:rFonts w:ascii="Arial" w:hAnsi="Arial" w:cs="Arial"/>
        </w:rPr>
        <w:t>“</w:t>
      </w:r>
      <w:r w:rsidR="00D72C37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 xml:space="preserve">této </w:t>
      </w:r>
      <w:r w:rsidR="00CB1E68"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 xml:space="preserve">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 w:rsidR="00D02AFD"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 Ustano</w:t>
      </w:r>
      <w:r w:rsidR="00F83DE1">
        <w:rPr>
          <w:rFonts w:ascii="Arial" w:hAnsi="Arial" w:cs="Arial"/>
        </w:rPr>
        <w:t>vení</w:t>
      </w:r>
      <w:r w:rsidR="009B1490">
        <w:rPr>
          <w:rFonts w:ascii="Arial" w:hAnsi="Arial" w:cs="Arial"/>
        </w:rPr>
        <w:br/>
      </w:r>
      <w:r w:rsidR="00F83DE1">
        <w:rPr>
          <w:rFonts w:ascii="Arial" w:hAnsi="Arial" w:cs="Arial"/>
        </w:rPr>
        <w:t>čl. V. odst. 1. této dohody</w:t>
      </w:r>
      <w:r w:rsidRPr="00F065F3">
        <w:rPr>
          <w:rFonts w:ascii="Arial" w:hAnsi="Arial" w:cs="Arial"/>
        </w:rPr>
        <w:t xml:space="preserve"> tím není dotčeno.</w:t>
      </w:r>
      <w:r w:rsidR="00F65559" w:rsidRPr="00F065F3">
        <w:rPr>
          <w:rFonts w:ascii="Arial" w:hAnsi="Arial" w:cs="Arial"/>
        </w:rPr>
        <w:t xml:space="preserve"> Ustanoven</w:t>
      </w:r>
      <w:r w:rsidR="00F83DE1">
        <w:rPr>
          <w:rFonts w:ascii="Arial" w:hAnsi="Arial" w:cs="Arial"/>
        </w:rPr>
        <w:t>í § 2093 občanského zákoníku se </w:t>
      </w:r>
      <w:r w:rsidR="00F65559" w:rsidRPr="00F065F3">
        <w:rPr>
          <w:rFonts w:ascii="Arial" w:hAnsi="Arial" w:cs="Arial"/>
        </w:rPr>
        <w:t>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4C6E" w:rsidRDefault="00D04C6E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4C6E" w:rsidRDefault="00D04C6E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4C6E" w:rsidRDefault="00D04C6E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4C6E" w:rsidRPr="00B40DBD" w:rsidRDefault="00D04C6E">
      <w:pPr>
        <w:tabs>
          <w:tab w:val="left" w:pos="108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C74894" w:rsidRPr="00B40DBD" w:rsidRDefault="00C74894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</w:t>
      </w:r>
      <w:r w:rsidR="0059365F" w:rsidRPr="002208CF">
        <w:rPr>
          <w:rFonts w:ascii="Arial" w:hAnsi="Arial" w:cs="Arial"/>
        </w:rPr>
        <w:t>, zejména</w:t>
      </w:r>
      <w:r w:rsidR="009B1490">
        <w:rPr>
          <w:rFonts w:ascii="Arial" w:hAnsi="Arial" w:cs="Arial"/>
        </w:rPr>
        <w:br/>
      </w:r>
      <w:r w:rsidR="0059365F"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D02AFD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</w:t>
      </w:r>
      <w:r w:rsidR="00D1197C">
        <w:rPr>
          <w:rFonts w:ascii="Arial" w:hAnsi="Arial" w:cs="Arial"/>
        </w:rPr>
        <w:t xml:space="preserve">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lastRenderedPageBreak/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převzetí zboží dle </w:t>
      </w:r>
      <w:r w:rsidR="00781676" w:rsidRPr="00D72C37">
        <w:rPr>
          <w:rFonts w:ascii="Arial" w:hAnsi="Arial" w:cs="Arial"/>
          <w:b/>
        </w:rPr>
        <w:t xml:space="preserve">předávacího </w:t>
      </w:r>
      <w:r w:rsidRPr="00D72C37">
        <w:rPr>
          <w:rFonts w:ascii="Arial" w:hAnsi="Arial" w:cs="Arial"/>
          <w:b/>
        </w:rPr>
        <w:t>protokolu.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 xml:space="preserve">odst. 1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</w:t>
      </w:r>
      <w:r w:rsidR="00E862FD">
        <w:rPr>
          <w:rFonts w:ascii="Arial" w:hAnsi="Arial" w:cs="Arial"/>
        </w:rPr>
        <w:t>1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 xml:space="preserve">i </w:t>
      </w:r>
      <w:r w:rsidR="00515B05">
        <w:rPr>
          <w:rFonts w:ascii="Arial" w:hAnsi="Arial" w:cs="Arial"/>
        </w:rPr>
        <w:t>5</w:t>
      </w:r>
      <w:r w:rsidR="00F36CFC">
        <w:rPr>
          <w:rFonts w:ascii="Arial" w:hAnsi="Arial" w:cs="Arial"/>
        </w:rPr>
        <w:t>0 000 Kč, a to </w:t>
      </w:r>
      <w:r>
        <w:rPr>
          <w:rFonts w:ascii="Arial" w:hAnsi="Arial" w:cs="Arial"/>
        </w:rPr>
        <w:t>za každý jednotlivý případ porušení povinnosti.</w:t>
      </w:r>
    </w:p>
    <w:p w:rsidR="00E862FD" w:rsidRPr="00E862FD" w:rsidRDefault="00E862FD" w:rsidP="00E862FD">
      <w:pPr>
        <w:pStyle w:val="Odstavecseseznamem"/>
        <w:rPr>
          <w:rFonts w:ascii="Arial" w:hAnsi="Arial" w:cs="Arial"/>
        </w:rPr>
      </w:pPr>
    </w:p>
    <w:p w:rsidR="00E862FD" w:rsidRDefault="00E862FD" w:rsidP="00E862FD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oznámení změny kvalifikace specifikované v čl. XI. odst. 2. této dohody je prodávající povinen uhradit kupujícímu smluvní pokutu ve výši 50 000 Kč, a to za každý jednotlivý případ porušení povinnosti.</w:t>
      </w:r>
    </w:p>
    <w:p w:rsidR="00E862FD" w:rsidRDefault="00E862FD" w:rsidP="00E862FD">
      <w:pPr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9406E8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Tuto rámcovou dohodu lze ukončit písemnou dohodou účastníků dohody. Rámcová dohoda bude rovněž ukončena uplynutím </w:t>
      </w:r>
      <w:r w:rsidR="008C6CB1">
        <w:rPr>
          <w:rFonts w:ascii="Arial" w:hAnsi="Arial" w:cs="Arial"/>
        </w:rPr>
        <w:t>doby, na kterou byla s</w:t>
      </w:r>
      <w:r w:rsidR="00A303D3">
        <w:rPr>
          <w:rFonts w:ascii="Arial" w:hAnsi="Arial" w:cs="Arial"/>
        </w:rPr>
        <w:t>jednána dle</w:t>
      </w:r>
      <w:r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>
        <w:rPr>
          <w:rFonts w:ascii="Arial" w:hAnsi="Arial" w:cs="Arial"/>
        </w:rPr>
        <w:t xml:space="preserve"> a rovněž vyčerpáním finančního limitu 60 000 000</w:t>
      </w:r>
      <w:r w:rsidR="008C6CB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- Kč bez DPH, </w:t>
      </w:r>
      <w:r w:rsidR="008C6CB1">
        <w:rPr>
          <w:rFonts w:ascii="Arial" w:hAnsi="Arial" w:cs="Arial"/>
        </w:rPr>
        <w:t xml:space="preserve">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Default="004D0BFA">
      <w:pPr>
        <w:outlineLvl w:val="0"/>
        <w:rPr>
          <w:rFonts w:ascii="Arial" w:hAnsi="Arial" w:cs="Arial"/>
          <w:b/>
        </w:rPr>
      </w:pPr>
    </w:p>
    <w:p w:rsidR="00A822D5" w:rsidRDefault="00A822D5">
      <w:pPr>
        <w:outlineLvl w:val="0"/>
        <w:rPr>
          <w:rFonts w:ascii="Arial" w:hAnsi="Arial" w:cs="Arial"/>
          <w:b/>
        </w:rPr>
      </w:pPr>
    </w:p>
    <w:p w:rsidR="00A822D5" w:rsidRDefault="00A822D5">
      <w:pPr>
        <w:outlineLvl w:val="0"/>
        <w:rPr>
          <w:rFonts w:ascii="Arial" w:hAnsi="Arial" w:cs="Arial"/>
          <w:b/>
        </w:rPr>
      </w:pPr>
    </w:p>
    <w:p w:rsidR="00A822D5" w:rsidRDefault="00A822D5">
      <w:pPr>
        <w:outlineLvl w:val="0"/>
        <w:rPr>
          <w:rFonts w:ascii="Arial" w:hAnsi="Arial" w:cs="Arial"/>
          <w:b/>
        </w:rPr>
      </w:pPr>
    </w:p>
    <w:p w:rsidR="00A822D5" w:rsidRDefault="00A822D5">
      <w:pPr>
        <w:outlineLvl w:val="0"/>
        <w:rPr>
          <w:rFonts w:ascii="Arial" w:hAnsi="Arial" w:cs="Arial"/>
          <w:b/>
        </w:rPr>
      </w:pPr>
    </w:p>
    <w:p w:rsidR="00A822D5" w:rsidRPr="00932CF7" w:rsidRDefault="00A822D5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Pr="009B10C4" w:rsidRDefault="008C6CB1" w:rsidP="00E862FD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E862FD" w:rsidRDefault="00E862FD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E862FD" w:rsidRDefault="00E862FD" w:rsidP="004F41FE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1757C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 xml:space="preserve">v průběhu plnění této dohody </w:t>
      </w:r>
      <w:r w:rsidRPr="001757CD">
        <w:rPr>
          <w:rFonts w:ascii="Arial" w:hAnsi="Arial" w:cs="Arial"/>
        </w:rPr>
        <w:t xml:space="preserve">dojde ke změně kvalifikace </w:t>
      </w:r>
      <w:r>
        <w:rPr>
          <w:rFonts w:ascii="Arial" w:hAnsi="Arial" w:cs="Arial"/>
        </w:rPr>
        <w:t>prodávajícího</w:t>
      </w:r>
      <w:r w:rsidRPr="001757C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 xml:space="preserve">prodávající </w:t>
      </w:r>
      <w:r w:rsidRPr="001757CD">
        <w:rPr>
          <w:rFonts w:ascii="Arial" w:hAnsi="Arial" w:cs="Arial"/>
        </w:rPr>
        <w:t xml:space="preserve">povinen tuto změnu </w:t>
      </w:r>
      <w:r>
        <w:rPr>
          <w:rFonts w:ascii="Arial" w:hAnsi="Arial" w:cs="Arial"/>
        </w:rPr>
        <w:t xml:space="preserve">kupujícímu </w:t>
      </w:r>
      <w:r w:rsidRPr="001757CD">
        <w:rPr>
          <w:rFonts w:ascii="Arial" w:hAnsi="Arial" w:cs="Arial"/>
        </w:rPr>
        <w:t>do 5 pracovních dnů oznámit a do 10 pracovních dnů od oznámení této změny předložit nové doklady nebo prohlášení ke kvalifikaci</w:t>
      </w:r>
      <w:r>
        <w:rPr>
          <w:rFonts w:ascii="Arial" w:hAnsi="Arial" w:cs="Arial"/>
        </w:rPr>
        <w:t>.</w:t>
      </w:r>
    </w:p>
    <w:p w:rsidR="00E862FD" w:rsidRPr="001757CD" w:rsidRDefault="00E862FD" w:rsidP="004F41FE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4F41FE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4F41FE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4F41FE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4F41FE">
      <w:pPr>
        <w:pStyle w:val="Odstavecseseznamem"/>
        <w:ind w:left="426"/>
        <w:jc w:val="both"/>
        <w:rPr>
          <w:rFonts w:ascii="Arial" w:hAnsi="Arial" w:cs="Arial"/>
        </w:rPr>
      </w:pPr>
    </w:p>
    <w:p w:rsidR="00A303D3" w:rsidRPr="00A303D3" w:rsidRDefault="008C6CB1" w:rsidP="004F41FE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 w:rsidRPr="00F5637D">
        <w:rPr>
          <w:rFonts w:ascii="Arial" w:hAnsi="Arial" w:cs="Arial"/>
        </w:rPr>
        <w:t>Prodávající si je vědom zákonné povinnosti kupujícího uveřejnit na svém elektronickém profilu tut</w:t>
      </w:r>
      <w:r w:rsidRPr="00CA143C">
        <w:rPr>
          <w:rFonts w:ascii="Arial" w:hAnsi="Arial" w:cs="Arial"/>
        </w:rPr>
        <w:t xml:space="preserve">o </w:t>
      </w:r>
      <w:r w:rsidR="00524E0A">
        <w:rPr>
          <w:rFonts w:ascii="Arial" w:hAnsi="Arial" w:cs="Arial"/>
        </w:rPr>
        <w:t>dohodu</w:t>
      </w:r>
      <w:r w:rsidRPr="00CA143C">
        <w:rPr>
          <w:rFonts w:ascii="Arial" w:hAnsi="Arial" w:cs="Arial"/>
        </w:rPr>
        <w:t xml:space="preserve"> včetně všech </w:t>
      </w:r>
      <w:r w:rsidR="0048770A">
        <w:rPr>
          <w:rFonts w:ascii="Arial" w:hAnsi="Arial" w:cs="Arial"/>
        </w:rPr>
        <w:t>jejích případných změn a </w:t>
      </w:r>
      <w:r w:rsidRPr="00CA143C">
        <w:rPr>
          <w:rFonts w:ascii="Arial" w:hAnsi="Arial" w:cs="Arial"/>
        </w:rPr>
        <w:t xml:space="preserve">dodatků, výši skutečně uhrazené ceny za plnění této </w:t>
      </w:r>
      <w:r w:rsidR="00804DF6">
        <w:rPr>
          <w:rFonts w:ascii="Arial" w:hAnsi="Arial" w:cs="Arial"/>
        </w:rPr>
        <w:t>dohody</w:t>
      </w:r>
      <w:r w:rsidR="00E010CD">
        <w:rPr>
          <w:rFonts w:ascii="Arial" w:hAnsi="Arial" w:cs="Arial"/>
        </w:rPr>
        <w:t>.</w:t>
      </w:r>
      <w:r w:rsidR="00F75E7B" w:rsidRPr="004F41FE">
        <w:rPr>
          <w:rFonts w:ascii="Arial" w:hAnsi="Arial" w:cs="Arial"/>
        </w:rPr>
        <w:t xml:space="preserve"> </w:t>
      </w:r>
    </w:p>
    <w:p w:rsidR="00A303D3" w:rsidRPr="004F41FE" w:rsidRDefault="00A303D3" w:rsidP="004F41FE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A303D3" w:rsidRDefault="00B45C49" w:rsidP="004F41FE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:rsidR="00CA143C" w:rsidRDefault="00CA143C" w:rsidP="00932CF7">
      <w:pPr>
        <w:pStyle w:val="Odstavecseseznamem"/>
        <w:rPr>
          <w:rFonts w:ascii="Arial" w:hAnsi="Arial" w:cs="Arial"/>
        </w:rPr>
      </w:pPr>
    </w:p>
    <w:p w:rsidR="00816434" w:rsidRDefault="00816434" w:rsidP="00932CF7">
      <w:pPr>
        <w:pStyle w:val="Odstavecseseznamem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:rsidR="00D31FC2" w:rsidRP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:rsidR="007105FC" w:rsidRPr="00D31FC2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:rsidR="00D31FC2" w:rsidRDefault="00D31FC2" w:rsidP="00D31FC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Lukáš Doleží</w:t>
      </w:r>
      <w:r w:rsidRPr="007763C0">
        <w:rPr>
          <w:rFonts w:ascii="Arial" w:hAnsi="Arial" w:cs="Arial"/>
        </w:rPr>
        <w:t>,</w:t>
      </w:r>
    </w:p>
    <w:p w:rsidR="00D31FC2" w:rsidRPr="007763C0" w:rsidRDefault="00D31FC2" w:rsidP="00D31FC2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>referent výzbroje</w:t>
      </w:r>
      <w:r w:rsidRPr="007763C0">
        <w:rPr>
          <w:rFonts w:ascii="Arial" w:hAnsi="Arial" w:cs="Arial"/>
        </w:rPr>
        <w:t xml:space="preserve"> odboru logistiky GŘ VS ČR, </w:t>
      </w:r>
    </w:p>
    <w:p w:rsidR="00AA5F04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244 024 545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Pr="00E25742">
          <w:rPr>
            <w:rStyle w:val="Hypertextovodkaz"/>
            <w:rFonts w:ascii="Arial" w:hAnsi="Arial" w:cs="Arial"/>
          </w:rPr>
          <w:t>LDolezi@grvs.justice.cz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:rsidR="00D31FC2" w:rsidRPr="00D31FC2" w:rsidRDefault="00AA5F04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lastRenderedPageBreak/>
        <w:tab/>
      </w:r>
      <w:r w:rsidR="00D31FC2"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– </w:t>
      </w:r>
      <w:r w:rsidR="00101585">
        <w:rPr>
          <w:rStyle w:val="Hypertextovodkaz"/>
          <w:rFonts w:ascii="Arial" w:hAnsi="Arial" w:cs="Arial"/>
          <w:color w:val="auto"/>
          <w:u w:val="none"/>
        </w:rPr>
        <w:t>v technických</w:t>
      </w:r>
      <w:r w:rsidR="00685E84">
        <w:rPr>
          <w:rStyle w:val="Hypertextovodkaz"/>
          <w:rFonts w:ascii="Arial" w:hAnsi="Arial" w:cs="Arial"/>
          <w:color w:val="auto"/>
          <w:u w:val="none"/>
        </w:rPr>
        <w:t xml:space="preserve"> věcech realizace dohody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AA5F04" w:rsidRPr="00AA5F04" w:rsidRDefault="0026732E" w:rsidP="007763C0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Style w:val="Hypertextovodkaz"/>
          <w:rFonts w:ascii="Arial" w:hAnsi="Arial" w:cs="Arial"/>
          <w:color w:val="auto"/>
          <w:u w:val="none"/>
        </w:rPr>
      </w:pPr>
      <w:r w:rsidRPr="00417ACA">
        <w:rPr>
          <w:rFonts w:ascii="Arial" w:hAnsi="Arial" w:cs="Arial"/>
          <w:b/>
        </w:rPr>
        <w:t>Ing. Milan Tomek</w:t>
      </w:r>
      <w:r w:rsidRPr="00417ACA">
        <w:rPr>
          <w:rFonts w:ascii="Arial" w:hAnsi="Arial" w:cs="Arial"/>
        </w:rPr>
        <w:t xml:space="preserve">, vedoucí Expedičního skladu VS ČR, nebo jím pověřená osoba, tel. 469 613 111, email: </w:t>
      </w:r>
      <w:hyperlink r:id="rId11" w:history="1">
        <w:r w:rsidR="00417ACA" w:rsidRPr="00452C87">
          <w:rPr>
            <w:rStyle w:val="Hypertextovodkaz"/>
            <w:rFonts w:ascii="Arial" w:hAnsi="Arial" w:cs="Arial"/>
          </w:rPr>
          <w:t>mtomek@grvs.justice.cz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:rsidR="003321DB" w:rsidRPr="00417ACA" w:rsidRDefault="00417ACA" w:rsidP="00AA5F04">
      <w:pPr>
        <w:pStyle w:val="Odstavecseseznamem"/>
        <w:tabs>
          <w:tab w:val="left" w:pos="851"/>
        </w:tabs>
        <w:spacing w:line="259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6732E" w:rsidRPr="00417ACA">
        <w:rPr>
          <w:rFonts w:ascii="Arial" w:hAnsi="Arial" w:cs="Arial"/>
        </w:rPr>
        <w:t>– ve věcech převzetí zboží</w:t>
      </w:r>
      <w:r w:rsidR="00D31FC2">
        <w:rPr>
          <w:rFonts w:ascii="Arial" w:hAnsi="Arial" w:cs="Arial"/>
        </w:rPr>
        <w:t xml:space="preserve"> včetně příslušných dokumentů</w:t>
      </w:r>
      <w:r w:rsidR="0026732E" w:rsidRPr="00417ACA">
        <w:rPr>
          <w:rFonts w:ascii="Arial" w:hAnsi="Arial" w:cs="Arial"/>
        </w:rPr>
        <w:t xml:space="preserve"> a odsouhlasení dodacíc</w:t>
      </w:r>
      <w:r w:rsidR="000079A6">
        <w:rPr>
          <w:rFonts w:ascii="Arial" w:hAnsi="Arial" w:cs="Arial"/>
        </w:rPr>
        <w:t>h listů (předávacích protokolů),</w:t>
      </w:r>
      <w:r w:rsidR="0026732E" w:rsidRPr="00417ACA">
        <w:rPr>
          <w:rFonts w:ascii="Arial" w:hAnsi="Arial" w:cs="Arial"/>
        </w:rPr>
        <w:t xml:space="preserve"> </w:t>
      </w:r>
      <w:r w:rsidR="003321DB" w:rsidRPr="00417ACA">
        <w:rPr>
          <w:rFonts w:ascii="Arial" w:hAnsi="Arial" w:cs="Arial"/>
        </w:rPr>
        <w:t xml:space="preserve">  </w:t>
      </w: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E010C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</w:t>
      </w:r>
      <w:r w:rsidR="00FD4CAE">
        <w:rPr>
          <w:rFonts w:ascii="Arial" w:hAnsi="Arial" w:cs="Arial"/>
        </w:rPr>
        <w:t>účinnosti</w:t>
      </w:r>
      <w:r>
        <w:rPr>
          <w:rFonts w:ascii="Arial" w:hAnsi="Arial" w:cs="Arial"/>
        </w:rPr>
        <w:t xml:space="preserve">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CA143C" w:rsidRDefault="008C6CB1" w:rsidP="00525ED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9A0CBF" w:rsidRPr="00543D84">
        <w:rPr>
          <w:rFonts w:ascii="Arial" w:hAnsi="Arial" w:cs="Arial"/>
          <w:b/>
        </w:rPr>
        <w:t>60 000 000,-</w:t>
      </w:r>
      <w:r w:rsidR="007167B0" w:rsidRPr="00543D84">
        <w:rPr>
          <w:rFonts w:ascii="Arial" w:hAnsi="Arial" w:cs="Arial"/>
          <w:b/>
        </w:rPr>
        <w:t xml:space="preserve"> Kč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:rsidR="009A0CBF" w:rsidRPr="009A0CBF" w:rsidRDefault="009A0CBF" w:rsidP="009A0CBF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2A661E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981045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 je vyhotovena ve čtyřech stejnopisech s platností originálu, z nichž každá ze smluvních stran obdrží po dvou stejnopisech. </w:t>
      </w:r>
      <w:r w:rsidR="001E5EF9">
        <w:rPr>
          <w:rFonts w:ascii="Arial" w:hAnsi="Arial" w:cs="Arial"/>
        </w:rPr>
        <w:t xml:space="preserve">Platnosti a účinnosti nabývá </w:t>
      </w:r>
      <w:r w:rsidR="00251A0B">
        <w:rPr>
          <w:rFonts w:ascii="Arial" w:hAnsi="Arial" w:cs="Arial"/>
        </w:rPr>
        <w:t>dohoda</w:t>
      </w:r>
      <w:r w:rsidR="001E5EF9">
        <w:rPr>
          <w:rFonts w:ascii="Arial" w:hAnsi="Arial" w:cs="Arial"/>
        </w:rPr>
        <w:t xml:space="preserve"> dnem podpisu zástupců obou smluvních stran.</w:t>
      </w:r>
    </w:p>
    <w:p w:rsidR="00816434" w:rsidRDefault="00816434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</w:t>
      </w:r>
      <w:r w:rsidR="006D37E4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 xml:space="preserve"> </w:t>
      </w:r>
      <w:r w:rsidR="00700CC8">
        <w:rPr>
          <w:rFonts w:ascii="Arial" w:hAnsi="Arial" w:cs="Arial"/>
        </w:rPr>
        <w:t>samopalů</w:t>
      </w:r>
      <w:r w:rsidR="006D37E4">
        <w:rPr>
          <w:rFonts w:ascii="Arial" w:hAnsi="Arial" w:cs="Arial"/>
        </w:rPr>
        <w:t xml:space="preserve"> včetně příslušenství</w:t>
      </w:r>
    </w:p>
    <w:p w:rsidR="008C6CB1" w:rsidRDefault="00D132CF" w:rsidP="00D132CF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 xml:space="preserve">(dodá </w:t>
      </w:r>
      <w:r w:rsidR="00E010CD">
        <w:rPr>
          <w:rFonts w:ascii="Arial" w:hAnsi="Arial" w:cs="Arial"/>
          <w:highlight w:val="yellow"/>
        </w:rPr>
        <w:t>dodavatel</w:t>
      </w:r>
      <w:r w:rsidR="008C6CB1">
        <w:rPr>
          <w:rFonts w:ascii="Arial" w:hAnsi="Arial" w:cs="Arial"/>
          <w:highlight w:val="yellow"/>
        </w:rPr>
        <w:t>)</w:t>
      </w: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9406E8" w:rsidRDefault="009406E8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9406E8" w:rsidRDefault="009406E8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9406E8" w:rsidRDefault="009406E8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náměstek generálního ředitele pro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:rsidR="00525ED1" w:rsidRPr="00525ED1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884F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E010C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8C6CB1" w:rsidRDefault="008C6CB1" w:rsidP="009406E8">
      <w:pPr>
        <w:tabs>
          <w:tab w:val="left" w:pos="4320"/>
        </w:tabs>
        <w:jc w:val="both"/>
        <w:rPr>
          <w:rFonts w:ascii="Arial" w:hAnsi="Arial" w:cs="Arial"/>
          <w:spacing w:val="20"/>
        </w:rPr>
      </w:pPr>
    </w:p>
    <w:sectPr w:rsidR="008C6CB1" w:rsidSect="001A17BE">
      <w:headerReference w:type="default" r:id="rId12"/>
      <w:footerReference w:type="even" r:id="rId13"/>
      <w:footerReference w:type="default" r:id="rId14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FD" w:rsidRDefault="00E862FD">
      <w:r>
        <w:separator/>
      </w:r>
    </w:p>
  </w:endnote>
  <w:endnote w:type="continuationSeparator" w:id="0">
    <w:p w:rsidR="00E862FD" w:rsidRDefault="00E8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FD" w:rsidRDefault="00E862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E862FD" w:rsidRDefault="00E862F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FD" w:rsidRPr="00525ED1" w:rsidRDefault="00E862F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7B75DD">
      <w:rPr>
        <w:rStyle w:val="slostrnky"/>
        <w:rFonts w:ascii="Arial" w:hAnsi="Arial" w:cs="Arial"/>
        <w:noProof/>
        <w:sz w:val="22"/>
        <w:szCs w:val="22"/>
      </w:rPr>
      <w:t>1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E862FD" w:rsidRDefault="00E862F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FD" w:rsidRDefault="00E862FD">
      <w:r>
        <w:separator/>
      </w:r>
    </w:p>
  </w:footnote>
  <w:footnote w:type="continuationSeparator" w:id="0">
    <w:p w:rsidR="00E862FD" w:rsidRDefault="00E86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FD" w:rsidRPr="009228E3" w:rsidRDefault="00E862FD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E862FD" w:rsidRPr="00B454E2" w:rsidRDefault="00E862FD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Dodávka samopalů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E862FD" w:rsidRDefault="00E862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24988"/>
    <w:multiLevelType w:val="multilevel"/>
    <w:tmpl w:val="B08ED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476B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5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6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25"/>
  </w:num>
  <w:num w:numId="4">
    <w:abstractNumId w:val="12"/>
  </w:num>
  <w:num w:numId="5">
    <w:abstractNumId w:val="10"/>
  </w:num>
  <w:num w:numId="6">
    <w:abstractNumId w:val="18"/>
  </w:num>
  <w:num w:numId="7">
    <w:abstractNumId w:val="6"/>
  </w:num>
  <w:num w:numId="8">
    <w:abstractNumId w:val="24"/>
  </w:num>
  <w:num w:numId="9">
    <w:abstractNumId w:val="27"/>
  </w:num>
  <w:num w:numId="10">
    <w:abstractNumId w:val="36"/>
  </w:num>
  <w:num w:numId="11">
    <w:abstractNumId w:val="5"/>
  </w:num>
  <w:num w:numId="12">
    <w:abstractNumId w:val="23"/>
  </w:num>
  <w:num w:numId="13">
    <w:abstractNumId w:val="26"/>
  </w:num>
  <w:num w:numId="14">
    <w:abstractNumId w:val="0"/>
  </w:num>
  <w:num w:numId="15">
    <w:abstractNumId w:val="17"/>
  </w:num>
  <w:num w:numId="16">
    <w:abstractNumId w:val="22"/>
  </w:num>
  <w:num w:numId="17">
    <w:abstractNumId w:val="1"/>
  </w:num>
  <w:num w:numId="18">
    <w:abstractNumId w:val="20"/>
  </w:num>
  <w:num w:numId="19">
    <w:abstractNumId w:val="2"/>
  </w:num>
  <w:num w:numId="20">
    <w:abstractNumId w:val="4"/>
  </w:num>
  <w:num w:numId="21">
    <w:abstractNumId w:val="16"/>
  </w:num>
  <w:num w:numId="22">
    <w:abstractNumId w:val="7"/>
  </w:num>
  <w:num w:numId="23">
    <w:abstractNumId w:val="34"/>
  </w:num>
  <w:num w:numId="24">
    <w:abstractNumId w:val="28"/>
  </w:num>
  <w:num w:numId="25">
    <w:abstractNumId w:val="21"/>
  </w:num>
  <w:num w:numId="26">
    <w:abstractNumId w:val="13"/>
  </w:num>
  <w:num w:numId="27">
    <w:abstractNumId w:val="15"/>
  </w:num>
  <w:num w:numId="28">
    <w:abstractNumId w:val="19"/>
  </w:num>
  <w:num w:numId="29">
    <w:abstractNumId w:val="30"/>
  </w:num>
  <w:num w:numId="30">
    <w:abstractNumId w:val="9"/>
  </w:num>
  <w:num w:numId="31">
    <w:abstractNumId w:val="29"/>
  </w:num>
  <w:num w:numId="32">
    <w:abstractNumId w:val="3"/>
  </w:num>
  <w:num w:numId="33">
    <w:abstractNumId w:val="8"/>
  </w:num>
  <w:num w:numId="34">
    <w:abstractNumId w:val="33"/>
  </w:num>
  <w:num w:numId="35">
    <w:abstractNumId w:val="35"/>
  </w:num>
  <w:num w:numId="36">
    <w:abstractNumId w:val="11"/>
  </w:num>
  <w:num w:numId="3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4799"/>
    <w:rsid w:val="000352C0"/>
    <w:rsid w:val="00041FF7"/>
    <w:rsid w:val="00045AD5"/>
    <w:rsid w:val="00051D29"/>
    <w:rsid w:val="0005335A"/>
    <w:rsid w:val="00055FA4"/>
    <w:rsid w:val="000749EC"/>
    <w:rsid w:val="0008032C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1585"/>
    <w:rsid w:val="00103BE6"/>
    <w:rsid w:val="0012270F"/>
    <w:rsid w:val="00124FD6"/>
    <w:rsid w:val="00126628"/>
    <w:rsid w:val="00132CCF"/>
    <w:rsid w:val="001509AB"/>
    <w:rsid w:val="00151475"/>
    <w:rsid w:val="0016087A"/>
    <w:rsid w:val="00167AA8"/>
    <w:rsid w:val="00170D5A"/>
    <w:rsid w:val="001720F8"/>
    <w:rsid w:val="0017452C"/>
    <w:rsid w:val="001A17BE"/>
    <w:rsid w:val="001A2BF9"/>
    <w:rsid w:val="001A3D97"/>
    <w:rsid w:val="001B5E1F"/>
    <w:rsid w:val="001C3C46"/>
    <w:rsid w:val="001D1011"/>
    <w:rsid w:val="001E50F3"/>
    <w:rsid w:val="001E5EF9"/>
    <w:rsid w:val="002053F8"/>
    <w:rsid w:val="002208CF"/>
    <w:rsid w:val="00251A0B"/>
    <w:rsid w:val="00266C13"/>
    <w:rsid w:val="0026732E"/>
    <w:rsid w:val="002951BF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7BF0"/>
    <w:rsid w:val="0036691F"/>
    <w:rsid w:val="0037002B"/>
    <w:rsid w:val="00374F95"/>
    <w:rsid w:val="003921FC"/>
    <w:rsid w:val="00394F16"/>
    <w:rsid w:val="003A280C"/>
    <w:rsid w:val="003A6E64"/>
    <w:rsid w:val="003B472B"/>
    <w:rsid w:val="003B6690"/>
    <w:rsid w:val="003D0EF2"/>
    <w:rsid w:val="003D7179"/>
    <w:rsid w:val="003E036B"/>
    <w:rsid w:val="003F6C7D"/>
    <w:rsid w:val="004068CF"/>
    <w:rsid w:val="00411618"/>
    <w:rsid w:val="00417ACA"/>
    <w:rsid w:val="004202C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4F41FE"/>
    <w:rsid w:val="00507A27"/>
    <w:rsid w:val="00515B05"/>
    <w:rsid w:val="00523164"/>
    <w:rsid w:val="00524E0A"/>
    <w:rsid w:val="00524E71"/>
    <w:rsid w:val="00525ED1"/>
    <w:rsid w:val="00543D84"/>
    <w:rsid w:val="00562560"/>
    <w:rsid w:val="0059365F"/>
    <w:rsid w:val="00595FA1"/>
    <w:rsid w:val="005B388C"/>
    <w:rsid w:val="005B54F6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B10D1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B75DD"/>
    <w:rsid w:val="007C0AD7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010"/>
    <w:rsid w:val="00911D13"/>
    <w:rsid w:val="0092619B"/>
    <w:rsid w:val="009301CB"/>
    <w:rsid w:val="00932CF7"/>
    <w:rsid w:val="009335B7"/>
    <w:rsid w:val="0093440E"/>
    <w:rsid w:val="009406D4"/>
    <w:rsid w:val="009406E8"/>
    <w:rsid w:val="00940C46"/>
    <w:rsid w:val="009600B0"/>
    <w:rsid w:val="00964290"/>
    <w:rsid w:val="009658F2"/>
    <w:rsid w:val="00966469"/>
    <w:rsid w:val="00967487"/>
    <w:rsid w:val="00974FFA"/>
    <w:rsid w:val="00981045"/>
    <w:rsid w:val="00983081"/>
    <w:rsid w:val="00983810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604BF"/>
    <w:rsid w:val="00A72FD4"/>
    <w:rsid w:val="00A822D5"/>
    <w:rsid w:val="00A9246C"/>
    <w:rsid w:val="00A9570C"/>
    <w:rsid w:val="00AA5F04"/>
    <w:rsid w:val="00AA77CB"/>
    <w:rsid w:val="00AB05A9"/>
    <w:rsid w:val="00AC03AA"/>
    <w:rsid w:val="00AC1E04"/>
    <w:rsid w:val="00AE2FAE"/>
    <w:rsid w:val="00AE5F35"/>
    <w:rsid w:val="00AF7AED"/>
    <w:rsid w:val="00B076A9"/>
    <w:rsid w:val="00B120C8"/>
    <w:rsid w:val="00B14EF1"/>
    <w:rsid w:val="00B23BB6"/>
    <w:rsid w:val="00B307D2"/>
    <w:rsid w:val="00B31204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C10322"/>
    <w:rsid w:val="00C122F5"/>
    <w:rsid w:val="00C22F2D"/>
    <w:rsid w:val="00C4576F"/>
    <w:rsid w:val="00C62989"/>
    <w:rsid w:val="00C6608E"/>
    <w:rsid w:val="00C72C8D"/>
    <w:rsid w:val="00C74894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37A8"/>
    <w:rsid w:val="00CE6841"/>
    <w:rsid w:val="00CE7AD6"/>
    <w:rsid w:val="00CF67F1"/>
    <w:rsid w:val="00D02AFD"/>
    <w:rsid w:val="00D04C6E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10CD"/>
    <w:rsid w:val="00E03EE9"/>
    <w:rsid w:val="00E33BC1"/>
    <w:rsid w:val="00E568AF"/>
    <w:rsid w:val="00E862FD"/>
    <w:rsid w:val="00EA4296"/>
    <w:rsid w:val="00EB5DFC"/>
    <w:rsid w:val="00EC20DC"/>
    <w:rsid w:val="00EC305B"/>
    <w:rsid w:val="00EC5524"/>
    <w:rsid w:val="00ED01EE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D4CAE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tomek@grvs.justice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Dolezi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A948-D3C2-4E64-85B7-5BBAEAB8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2560</Words>
  <Characters>14925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17451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Rábek Roman, Ing.</cp:lastModifiedBy>
  <cp:revision>8</cp:revision>
  <cp:lastPrinted>2014-02-18T11:39:00Z</cp:lastPrinted>
  <dcterms:created xsi:type="dcterms:W3CDTF">2017-01-19T09:34:00Z</dcterms:created>
  <dcterms:modified xsi:type="dcterms:W3CDTF">2017-03-27T05:21:00Z</dcterms:modified>
</cp:coreProperties>
</file>